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9E" w:rsidRDefault="003D029E" w:rsidP="003D029E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Fight for 10c back on bottles and cans!</w:t>
      </w:r>
    </w:p>
    <w:p w:rsidR="003D029E" w:rsidRDefault="003D029E" w:rsidP="003D029E"/>
    <w:p w:rsidR="003D029E" w:rsidRDefault="003D029E" w:rsidP="003D029E">
      <w:pPr>
        <w:pStyle w:val="NormalWeb"/>
      </w:pPr>
      <w:r>
        <w:t>Dear Standing Council on Environment and Water Secretariat</w:t>
      </w:r>
    </w:p>
    <w:p w:rsidR="003D029E" w:rsidRDefault="003D029E" w:rsidP="003D029E">
      <w:pPr>
        <w:pStyle w:val="Heading2"/>
        <w:rPr>
          <w:rFonts w:eastAsia="Times New Roman"/>
        </w:rPr>
      </w:pPr>
      <w:r>
        <w:rPr>
          <w:rFonts w:eastAsia="Times New Roman"/>
        </w:rPr>
        <w:t>RE: Packaging Impacts Consultation Regulation Impact Statement</w:t>
      </w:r>
    </w:p>
    <w:p w:rsidR="003D029E" w:rsidRDefault="003D029E" w:rsidP="003D029E">
      <w:pPr>
        <w:pStyle w:val="NormalWeb"/>
      </w:pPr>
      <w:r>
        <w:t xml:space="preserve">I wish to make comment on the </w:t>
      </w:r>
      <w:r>
        <w:rPr>
          <w:rStyle w:val="Emphasis"/>
        </w:rPr>
        <w:t>Packaging Impacts Consultation Regulation Impact Statement</w:t>
      </w:r>
    </w:p>
    <w:p w:rsidR="003D029E" w:rsidRDefault="003D029E" w:rsidP="003D029E">
      <w:pPr>
        <w:pStyle w:val="NormalWeb"/>
      </w:pPr>
      <w:r>
        <w:t>I believe that a 10-cent recycling refund for drink containers is the only effective way to tackle Australia’s growing problem with packaging waste and litter.</w:t>
      </w:r>
    </w:p>
    <w:p w:rsidR="003D029E" w:rsidRDefault="003D029E" w:rsidP="003D029E">
      <w:pPr>
        <w:pStyle w:val="NormalWeb"/>
      </w:pPr>
      <w:r>
        <w:t>The beverage industry’s alternative – placing recycling bins in public places – will not work and cannot take the place of a proven recycling refund solution that is already working in many countries.</w:t>
      </w:r>
    </w:p>
    <w:p w:rsidR="003D029E" w:rsidRDefault="003D029E" w:rsidP="003D029E">
      <w:pPr>
        <w:pStyle w:val="NormalWeb"/>
      </w:pPr>
      <w:r>
        <w:t>Placing recycling bins in public places will do nothing to reduce litter. These bins become contaminated and vandalised and are a huge burden on the finances of local government. On the other hand, a recycling refund scheme will save money for local councils, reduce litter and pay people to do the right thing when they recycle.</w:t>
      </w:r>
    </w:p>
    <w:p w:rsidR="003D029E" w:rsidRDefault="003D029E" w:rsidP="003D029E">
      <w:pPr>
        <w:pStyle w:val="NormalWeb"/>
      </w:pPr>
      <w:r>
        <w:t xml:space="preserve">For years, under the </w:t>
      </w:r>
      <w:r>
        <w:rPr>
          <w:rStyle w:val="Emphasis"/>
        </w:rPr>
        <w:t xml:space="preserve">National Packaging Covenant, </w:t>
      </w:r>
      <w:r>
        <w:t>recycling targets have not been met. We cannot let ineffective solutions and flawed industry schemes distract us any longer.</w:t>
      </w:r>
    </w:p>
    <w:p w:rsidR="003D029E" w:rsidRDefault="003D029E" w:rsidP="003D029E">
      <w:pPr>
        <w:pStyle w:val="NormalWeb"/>
      </w:pPr>
      <w:r>
        <w:t xml:space="preserve">The </w:t>
      </w:r>
      <w:r>
        <w:rPr>
          <w:rStyle w:val="Emphasis"/>
        </w:rPr>
        <w:t>Regulation Impact Statement (</w:t>
      </w:r>
      <w:proofErr w:type="spellStart"/>
      <w:r>
        <w:rPr>
          <w:rStyle w:val="Emphasis"/>
        </w:rPr>
        <w:t>RIS</w:t>
      </w:r>
      <w:proofErr w:type="spellEnd"/>
      <w:r>
        <w:rPr>
          <w:rStyle w:val="Emphasis"/>
        </w:rPr>
        <w:t>)</w:t>
      </w:r>
      <w:r>
        <w:t xml:space="preserve"> makes it clear the main packaging problem is beverage containers with overall recycling well below 50%, and away-from-home recovery at about 22%.  Beverage containers need to be the priority for action.</w:t>
      </w:r>
    </w:p>
    <w:p w:rsidR="003D029E" w:rsidRDefault="003D029E" w:rsidP="003D029E">
      <w:pPr>
        <w:pStyle w:val="NormalWeb"/>
      </w:pPr>
      <w:r>
        <w:t>A container deposit scheme will cost less than half a cent per container and will generate new sustainable recycling industries, jobs and investments. A recycling refund scheme also has the potential to support a network of recycling drop-off centres that could be used to collect electronic goods and other valuable waste material for recycling.</w:t>
      </w:r>
    </w:p>
    <w:p w:rsidR="003D029E" w:rsidRDefault="003D029E" w:rsidP="003D029E">
      <w:pPr>
        <w:pStyle w:val="NormalWeb"/>
      </w:pPr>
      <w:r>
        <w:t xml:space="preserve">The </w:t>
      </w:r>
      <w:proofErr w:type="spellStart"/>
      <w:r>
        <w:rPr>
          <w:rStyle w:val="Emphasis"/>
        </w:rPr>
        <w:t>RIS</w:t>
      </w:r>
      <w:proofErr w:type="spellEnd"/>
      <w:r>
        <w:t xml:space="preserve"> says a container deposit scheme is expensive because it requires investment in new infrastructure – but this is investment by the private sector in recycling systems, which should be encouraged instead of treated as a cost.</w:t>
      </w:r>
    </w:p>
    <w:p w:rsidR="003D029E" w:rsidRDefault="003D029E" w:rsidP="003D029E">
      <w:pPr>
        <w:pStyle w:val="NormalWeb"/>
      </w:pPr>
      <w:r>
        <w:t>It’s important for the community to participate in recycling, but they have to know it will benefit the environment. Only a container deposit scheme delivers clean material for recycling so we can save maximum energy and resources and reduce pollution globally and in our communities.</w:t>
      </w:r>
    </w:p>
    <w:p w:rsidR="003D029E" w:rsidRDefault="003D029E" w:rsidP="003D029E">
      <w:pPr>
        <w:pStyle w:val="NormalWeb"/>
      </w:pPr>
      <w:proofErr w:type="spellStart"/>
      <w:r>
        <w:t>Zena</w:t>
      </w:r>
      <w:proofErr w:type="spellEnd"/>
      <w:r>
        <w:t xml:space="preserve"> </w:t>
      </w:r>
      <w:proofErr w:type="spellStart"/>
      <w:r>
        <w:t>Hotker</w:t>
      </w:r>
      <w:proofErr w:type="spellEnd"/>
    </w:p>
    <w:p w:rsidR="006B14DB" w:rsidRPr="00EA416C" w:rsidRDefault="006B14DB" w:rsidP="007D3AD7"/>
    <w:sectPr w:rsidR="006B14DB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29E" w:rsidRDefault="003D029E" w:rsidP="00A60185">
      <w:r>
        <w:separator/>
      </w:r>
    </w:p>
  </w:endnote>
  <w:endnote w:type="continuationSeparator" w:id="0">
    <w:p w:rsidR="003D029E" w:rsidRDefault="003D029E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0A040C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29E" w:rsidRDefault="003D029E" w:rsidP="00A60185">
      <w:r>
        <w:separator/>
      </w:r>
    </w:p>
  </w:footnote>
  <w:footnote w:type="continuationSeparator" w:id="0">
    <w:p w:rsidR="003D029E" w:rsidRDefault="003D029E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0A040C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40C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029E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9E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029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D02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AE5702BB-6976-49DC-9BC9-B7495BCB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>DEWHA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2012-05-07T04:21:00Z</dcterms:created>
  <dcterms:modified xsi:type="dcterms:W3CDTF">2012-05-07T04:21:00Z</dcterms:modified>
</cp:coreProperties>
</file>